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7AD" w:rsidRPr="0083001D" w:rsidRDefault="00B747AD" w:rsidP="00B747AD">
      <w:pPr>
        <w:spacing w:after="100" w:afterAutospacing="1" w:line="240" w:lineRule="auto"/>
        <w:jc w:val="center"/>
        <w:rPr>
          <w:rFonts w:ascii="Times New Roman" w:eastAsia="Times New Roman" w:hAnsi="Times New Roman" w:cs="Times New Roman"/>
          <w:b/>
          <w:sz w:val="28"/>
          <w:szCs w:val="28"/>
          <w:lang w:eastAsia="ru-RU"/>
        </w:rPr>
      </w:pPr>
      <w:r w:rsidRPr="0083001D">
        <w:rPr>
          <w:rFonts w:ascii="Times New Roman" w:eastAsia="Times New Roman" w:hAnsi="Times New Roman" w:cs="Times New Roman"/>
          <w:b/>
          <w:sz w:val="28"/>
          <w:szCs w:val="28"/>
          <w:lang w:eastAsia="ru-RU"/>
        </w:rPr>
        <w:t>Материально-техническая база «Точка роста»</w:t>
      </w:r>
    </w:p>
    <w:p w:rsidR="00C15D75" w:rsidRPr="00B747AD" w:rsidRDefault="0083001D" w:rsidP="00B747AD">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83001D">
        <w:rPr>
          <w:rFonts w:ascii="Times New Roman" w:eastAsia="Times New Roman" w:hAnsi="Times New Roman" w:cs="Times New Roman"/>
          <w:sz w:val="28"/>
          <w:szCs w:val="28"/>
          <w:lang w:eastAsia="ru-RU"/>
        </w:rPr>
        <w:t xml:space="preserve">Материально-техническая база центра «Точка роста» включает в себя </w:t>
      </w:r>
      <w:r w:rsidR="00B965DB" w:rsidRPr="00B747AD">
        <w:rPr>
          <w:rFonts w:ascii="Times New Roman" w:eastAsia="Times New Roman" w:hAnsi="Times New Roman" w:cs="Times New Roman"/>
          <w:sz w:val="28"/>
          <w:szCs w:val="28"/>
          <w:lang w:eastAsia="ru-RU"/>
        </w:rPr>
        <w:t>ноутбуки, м</w:t>
      </w:r>
      <w:r w:rsidR="00B965DB" w:rsidRPr="0083001D">
        <w:rPr>
          <w:rFonts w:ascii="Times New Roman" w:eastAsia="Times New Roman" w:hAnsi="Times New Roman" w:cs="Times New Roman"/>
          <w:sz w:val="28"/>
          <w:szCs w:val="28"/>
          <w:lang w:eastAsia="ru-RU"/>
        </w:rPr>
        <w:t>ногофункциональное устройство</w:t>
      </w:r>
      <w:r w:rsidR="00B965DB" w:rsidRPr="00B747AD">
        <w:rPr>
          <w:rFonts w:ascii="Times New Roman" w:eastAsia="Times New Roman" w:hAnsi="Times New Roman" w:cs="Times New Roman"/>
          <w:sz w:val="28"/>
          <w:szCs w:val="28"/>
          <w:lang w:eastAsia="ru-RU"/>
        </w:rPr>
        <w:t>,</w:t>
      </w:r>
      <w:r w:rsidR="00B965DB" w:rsidRPr="0083001D">
        <w:rPr>
          <w:rFonts w:ascii="Times New Roman" w:eastAsia="Times New Roman" w:hAnsi="Times New Roman" w:cs="Times New Roman"/>
          <w:sz w:val="28"/>
          <w:szCs w:val="28"/>
          <w:lang w:eastAsia="ru-RU"/>
        </w:rPr>
        <w:t xml:space="preserve"> </w:t>
      </w:r>
      <w:r w:rsidRPr="0083001D">
        <w:rPr>
          <w:rFonts w:ascii="Times New Roman" w:eastAsia="Times New Roman" w:hAnsi="Times New Roman" w:cs="Times New Roman"/>
          <w:sz w:val="28"/>
          <w:szCs w:val="28"/>
          <w:lang w:eastAsia="ru-RU"/>
        </w:rPr>
        <w:t>цифровые лаборатории</w:t>
      </w:r>
      <w:r w:rsidR="00B965DB" w:rsidRPr="00B747AD">
        <w:rPr>
          <w:rFonts w:ascii="Times New Roman" w:eastAsia="Times New Roman" w:hAnsi="Times New Roman" w:cs="Times New Roman"/>
          <w:sz w:val="28"/>
          <w:szCs w:val="28"/>
          <w:lang w:eastAsia="ru-RU"/>
        </w:rPr>
        <w:t xml:space="preserve"> «Биология», «Химия», «Физика», «Экология», набор для ОГЭ по предмету «Химия», набор по закреплению изучаемых тем по предметным областям основного общего образования по химии, конструктор программируемых моделей инженерных систем, образовательный робототехнический набор «СТЕМ Мастерская», робототехнический образовательный набор «КЛИК», учебный робот-манипулятор </w:t>
      </w:r>
      <w:r w:rsidR="00B965DB" w:rsidRPr="00B747AD">
        <w:rPr>
          <w:rFonts w:ascii="Times New Roman" w:eastAsia="Times New Roman" w:hAnsi="Times New Roman" w:cs="Times New Roman"/>
          <w:sz w:val="28"/>
          <w:szCs w:val="28"/>
          <w:lang w:val="en-US" w:eastAsia="ru-RU"/>
        </w:rPr>
        <w:t>SD</w:t>
      </w:r>
      <w:r w:rsidR="00B965DB" w:rsidRPr="00B747AD">
        <w:rPr>
          <w:rFonts w:ascii="Times New Roman" w:eastAsia="Times New Roman" w:hAnsi="Times New Roman" w:cs="Times New Roman"/>
          <w:sz w:val="28"/>
          <w:szCs w:val="28"/>
          <w:lang w:eastAsia="ru-RU"/>
        </w:rPr>
        <w:t>1</w:t>
      </w:r>
      <w:r w:rsidR="00C15D75" w:rsidRPr="00B747AD">
        <w:rPr>
          <w:rFonts w:ascii="Times New Roman" w:eastAsia="Times New Roman" w:hAnsi="Times New Roman" w:cs="Times New Roman"/>
          <w:sz w:val="28"/>
          <w:szCs w:val="28"/>
          <w:lang w:eastAsia="ru-RU"/>
        </w:rPr>
        <w:t>, цифровой микроскоп</w:t>
      </w:r>
      <w:r w:rsidR="00B965DB" w:rsidRPr="00B747AD">
        <w:rPr>
          <w:rFonts w:ascii="Times New Roman" w:eastAsia="Times New Roman" w:hAnsi="Times New Roman" w:cs="Times New Roman"/>
          <w:sz w:val="28"/>
          <w:szCs w:val="28"/>
          <w:lang w:eastAsia="ru-RU"/>
        </w:rPr>
        <w:t xml:space="preserve">. </w:t>
      </w:r>
    </w:p>
    <w:p w:rsidR="0083001D" w:rsidRPr="0083001D" w:rsidRDefault="0083001D" w:rsidP="00B747AD">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83001D">
        <w:rPr>
          <w:rFonts w:ascii="Times New Roman" w:eastAsia="Times New Roman" w:hAnsi="Times New Roman" w:cs="Times New Roman"/>
          <w:sz w:val="28"/>
          <w:szCs w:val="28"/>
          <w:lang w:eastAsia="ru-RU"/>
        </w:rPr>
        <w:t>Датчики и дополнительные материалы (переходники, чувствительные элементы, методические материалы, зарядное устройство и др.) комплектуются в коробки-чемоданы.</w:t>
      </w:r>
    </w:p>
    <w:p w:rsidR="001E670A" w:rsidRPr="0083001D" w:rsidRDefault="0083001D" w:rsidP="00B747AD">
      <w:pPr>
        <w:spacing w:after="0" w:line="240" w:lineRule="auto"/>
        <w:jc w:val="both"/>
        <w:rPr>
          <w:rFonts w:ascii="Times New Roman" w:eastAsia="Times New Roman" w:hAnsi="Times New Roman" w:cs="Times New Roman"/>
          <w:sz w:val="28"/>
          <w:szCs w:val="28"/>
          <w:lang w:eastAsia="ru-RU"/>
        </w:rPr>
      </w:pPr>
      <w:r w:rsidRPr="0083001D">
        <w:rPr>
          <w:rFonts w:ascii="Times New Roman" w:eastAsia="Times New Roman" w:hAnsi="Times New Roman" w:cs="Times New Roman"/>
          <w:sz w:val="28"/>
          <w:szCs w:val="28"/>
          <w:lang w:eastAsia="ru-RU"/>
        </w:rPr>
        <w:br/>
      </w:r>
    </w:p>
    <w:tbl>
      <w:tblPr>
        <w:tblpPr w:leftFromText="45" w:rightFromText="45" w:vertAnchor="text"/>
        <w:tblW w:w="94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80"/>
        <w:gridCol w:w="1559"/>
        <w:gridCol w:w="779"/>
      </w:tblGrid>
      <w:tr w:rsidR="0083001D" w:rsidRPr="0083001D" w:rsidTr="001E670A">
        <w:tc>
          <w:tcPr>
            <w:tcW w:w="7080" w:type="dxa"/>
            <w:tcBorders>
              <w:top w:val="outset" w:sz="6" w:space="0" w:color="auto"/>
              <w:left w:val="outset" w:sz="6" w:space="0" w:color="auto"/>
              <w:bottom w:val="outset" w:sz="6" w:space="0" w:color="auto"/>
              <w:right w:val="outset" w:sz="6" w:space="0" w:color="auto"/>
            </w:tcBorders>
            <w:vAlign w:val="center"/>
            <w:hideMark/>
          </w:tcPr>
          <w:p w:rsidR="0083001D" w:rsidRPr="0083001D" w:rsidRDefault="0083001D" w:rsidP="0083001D">
            <w:pPr>
              <w:spacing w:after="100" w:afterAutospacing="1" w:line="240" w:lineRule="auto"/>
              <w:jc w:val="center"/>
              <w:rPr>
                <w:rFonts w:ascii="Times New Roman" w:eastAsia="Times New Roman" w:hAnsi="Times New Roman" w:cs="Times New Roman"/>
                <w:sz w:val="24"/>
                <w:szCs w:val="24"/>
                <w:lang w:eastAsia="ru-RU"/>
              </w:rPr>
            </w:pPr>
            <w:r w:rsidRPr="0083001D">
              <w:rPr>
                <w:rFonts w:ascii="Times New Roman" w:eastAsia="Times New Roman" w:hAnsi="Times New Roman" w:cs="Times New Roman"/>
                <w:sz w:val="24"/>
                <w:szCs w:val="24"/>
                <w:lang w:eastAsia="ru-RU"/>
              </w:rPr>
              <w:t>Наименование</w:t>
            </w:r>
          </w:p>
        </w:tc>
        <w:tc>
          <w:tcPr>
            <w:tcW w:w="1559" w:type="dxa"/>
            <w:tcBorders>
              <w:top w:val="outset" w:sz="6" w:space="0" w:color="auto"/>
              <w:left w:val="outset" w:sz="6" w:space="0" w:color="auto"/>
              <w:bottom w:val="outset" w:sz="6" w:space="0" w:color="auto"/>
              <w:right w:val="outset" w:sz="6" w:space="0" w:color="auto"/>
            </w:tcBorders>
            <w:vAlign w:val="center"/>
            <w:hideMark/>
          </w:tcPr>
          <w:p w:rsidR="0083001D" w:rsidRPr="0083001D" w:rsidRDefault="001E670A" w:rsidP="0083001D">
            <w:pPr>
              <w:spacing w:after="100" w:afterAutospacing="1" w:line="240" w:lineRule="auto"/>
              <w:jc w:val="center"/>
              <w:rPr>
                <w:rFonts w:ascii="Times New Roman" w:eastAsia="Times New Roman" w:hAnsi="Times New Roman" w:cs="Times New Roman"/>
                <w:sz w:val="24"/>
                <w:szCs w:val="24"/>
                <w:lang w:val="en-US" w:eastAsia="ru-RU"/>
              </w:rPr>
            </w:pPr>
            <w:r w:rsidRPr="0083001D">
              <w:rPr>
                <w:rFonts w:ascii="Times New Roman" w:eastAsia="Times New Roman" w:hAnsi="Times New Roman" w:cs="Times New Roman"/>
                <w:sz w:val="24"/>
                <w:szCs w:val="24"/>
                <w:lang w:eastAsia="ru-RU"/>
              </w:rPr>
              <w:t>К</w:t>
            </w:r>
            <w:r w:rsidR="0083001D" w:rsidRPr="0083001D">
              <w:rPr>
                <w:rFonts w:ascii="Times New Roman" w:eastAsia="Times New Roman" w:hAnsi="Times New Roman" w:cs="Times New Roman"/>
                <w:sz w:val="24"/>
                <w:szCs w:val="24"/>
                <w:lang w:eastAsia="ru-RU"/>
              </w:rPr>
              <w:t>оличество</w:t>
            </w:r>
            <w:r>
              <w:rPr>
                <w:rFonts w:ascii="Times New Roman" w:eastAsia="Times New Roman" w:hAnsi="Times New Roman" w:cs="Times New Roman"/>
                <w:sz w:val="24"/>
                <w:szCs w:val="24"/>
                <w:lang w:val="en-US"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3001D" w:rsidRPr="0083001D" w:rsidRDefault="0083001D" w:rsidP="0083001D">
            <w:pPr>
              <w:spacing w:after="100" w:afterAutospacing="1" w:line="240" w:lineRule="auto"/>
              <w:jc w:val="center"/>
              <w:rPr>
                <w:rFonts w:ascii="Times New Roman" w:eastAsia="Times New Roman" w:hAnsi="Times New Roman" w:cs="Times New Roman"/>
                <w:sz w:val="24"/>
                <w:szCs w:val="24"/>
                <w:lang w:eastAsia="ru-RU"/>
              </w:rPr>
            </w:pPr>
            <w:proofErr w:type="spellStart"/>
            <w:r w:rsidRPr="0083001D">
              <w:rPr>
                <w:rFonts w:ascii="Times New Roman" w:eastAsia="Times New Roman" w:hAnsi="Times New Roman" w:cs="Times New Roman"/>
                <w:sz w:val="24"/>
                <w:szCs w:val="24"/>
                <w:lang w:eastAsia="ru-RU"/>
              </w:rPr>
              <w:t>Ед.изм</w:t>
            </w:r>
            <w:proofErr w:type="spellEnd"/>
            <w:r w:rsidRPr="0083001D">
              <w:rPr>
                <w:rFonts w:ascii="Times New Roman" w:eastAsia="Times New Roman" w:hAnsi="Times New Roman" w:cs="Times New Roman"/>
                <w:sz w:val="24"/>
                <w:szCs w:val="24"/>
                <w:lang w:eastAsia="ru-RU"/>
              </w:rPr>
              <w:t>.</w:t>
            </w:r>
          </w:p>
        </w:tc>
      </w:tr>
      <w:tr w:rsidR="0083001D" w:rsidRPr="0083001D" w:rsidTr="001E670A">
        <w:tc>
          <w:tcPr>
            <w:tcW w:w="7080" w:type="dxa"/>
            <w:tcBorders>
              <w:top w:val="outset" w:sz="6" w:space="0" w:color="auto"/>
              <w:left w:val="outset" w:sz="6" w:space="0" w:color="auto"/>
              <w:bottom w:val="outset" w:sz="6" w:space="0" w:color="auto"/>
              <w:right w:val="outset" w:sz="6" w:space="0" w:color="auto"/>
            </w:tcBorders>
            <w:vAlign w:val="center"/>
            <w:hideMark/>
          </w:tcPr>
          <w:p w:rsidR="0083001D" w:rsidRPr="0083001D" w:rsidRDefault="0083001D" w:rsidP="0083001D">
            <w:pPr>
              <w:spacing w:after="100" w:afterAutospacing="1" w:line="240" w:lineRule="auto"/>
              <w:rPr>
                <w:rFonts w:ascii="Times New Roman" w:eastAsia="Times New Roman" w:hAnsi="Times New Roman" w:cs="Times New Roman"/>
                <w:sz w:val="24"/>
                <w:szCs w:val="24"/>
                <w:lang w:eastAsia="ru-RU"/>
              </w:rPr>
            </w:pPr>
            <w:r w:rsidRPr="0083001D">
              <w:rPr>
                <w:rFonts w:ascii="Times New Roman" w:eastAsia="Times New Roman" w:hAnsi="Times New Roman" w:cs="Times New Roman"/>
                <w:sz w:val="24"/>
                <w:szCs w:val="24"/>
                <w:lang w:eastAsia="ru-RU"/>
              </w:rPr>
              <w:t xml:space="preserve">Микроскоп </w:t>
            </w:r>
            <w:proofErr w:type="spellStart"/>
            <w:r w:rsidRPr="0083001D">
              <w:rPr>
                <w:rFonts w:ascii="Times New Roman" w:eastAsia="Times New Roman" w:hAnsi="Times New Roman" w:cs="Times New Roman"/>
                <w:sz w:val="24"/>
                <w:szCs w:val="24"/>
                <w:lang w:eastAsia="ru-RU"/>
              </w:rPr>
              <w:t>Levenhuk</w:t>
            </w:r>
            <w:proofErr w:type="spellEnd"/>
            <w:r w:rsidRPr="0083001D">
              <w:rPr>
                <w:rFonts w:ascii="Times New Roman" w:eastAsia="Times New Roman" w:hAnsi="Times New Roman" w:cs="Times New Roman"/>
                <w:sz w:val="24"/>
                <w:szCs w:val="24"/>
                <w:lang w:eastAsia="ru-RU"/>
              </w:rPr>
              <w:t xml:space="preserve"> с цифровой камерой</w:t>
            </w:r>
          </w:p>
        </w:tc>
        <w:tc>
          <w:tcPr>
            <w:tcW w:w="1559" w:type="dxa"/>
            <w:tcBorders>
              <w:top w:val="outset" w:sz="6" w:space="0" w:color="auto"/>
              <w:left w:val="outset" w:sz="6" w:space="0" w:color="auto"/>
              <w:bottom w:val="outset" w:sz="6" w:space="0" w:color="auto"/>
              <w:right w:val="outset" w:sz="6" w:space="0" w:color="auto"/>
            </w:tcBorders>
            <w:vAlign w:val="center"/>
            <w:hideMark/>
          </w:tcPr>
          <w:p w:rsidR="0083001D" w:rsidRPr="0083001D" w:rsidRDefault="0083001D" w:rsidP="001E670A">
            <w:pPr>
              <w:spacing w:after="100" w:afterAutospacing="1" w:line="240" w:lineRule="auto"/>
              <w:jc w:val="center"/>
              <w:rPr>
                <w:rFonts w:ascii="Times New Roman" w:eastAsia="Times New Roman" w:hAnsi="Times New Roman" w:cs="Times New Roman"/>
                <w:sz w:val="24"/>
                <w:szCs w:val="24"/>
                <w:lang w:eastAsia="ru-RU"/>
              </w:rPr>
            </w:pPr>
            <w:r w:rsidRPr="0083001D">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83001D" w:rsidRPr="0083001D" w:rsidRDefault="0083001D" w:rsidP="001E670A">
            <w:pPr>
              <w:spacing w:after="100" w:afterAutospacing="1" w:line="240" w:lineRule="auto"/>
              <w:jc w:val="center"/>
              <w:rPr>
                <w:rFonts w:ascii="Times New Roman" w:eastAsia="Times New Roman" w:hAnsi="Times New Roman" w:cs="Times New Roman"/>
                <w:sz w:val="24"/>
                <w:szCs w:val="24"/>
                <w:lang w:eastAsia="ru-RU"/>
              </w:rPr>
            </w:pPr>
            <w:r w:rsidRPr="0083001D">
              <w:rPr>
                <w:rFonts w:ascii="Times New Roman" w:eastAsia="Times New Roman" w:hAnsi="Times New Roman" w:cs="Times New Roman"/>
                <w:sz w:val="24"/>
                <w:szCs w:val="24"/>
                <w:lang w:eastAsia="ru-RU"/>
              </w:rPr>
              <w:t>шт.</w:t>
            </w:r>
          </w:p>
        </w:tc>
      </w:tr>
      <w:tr w:rsidR="0083001D" w:rsidRPr="0083001D" w:rsidTr="001E670A">
        <w:tc>
          <w:tcPr>
            <w:tcW w:w="7080" w:type="dxa"/>
            <w:tcBorders>
              <w:top w:val="outset" w:sz="6" w:space="0" w:color="auto"/>
              <w:left w:val="outset" w:sz="6" w:space="0" w:color="auto"/>
              <w:bottom w:val="outset" w:sz="6" w:space="0" w:color="auto"/>
              <w:right w:val="outset" w:sz="6" w:space="0" w:color="auto"/>
            </w:tcBorders>
            <w:vAlign w:val="center"/>
            <w:hideMark/>
          </w:tcPr>
          <w:p w:rsidR="0083001D" w:rsidRPr="0083001D" w:rsidRDefault="0083001D" w:rsidP="0083001D">
            <w:pPr>
              <w:spacing w:after="100" w:afterAutospacing="1" w:line="240" w:lineRule="auto"/>
              <w:rPr>
                <w:rFonts w:ascii="Times New Roman" w:eastAsia="Times New Roman" w:hAnsi="Times New Roman" w:cs="Times New Roman"/>
                <w:sz w:val="24"/>
                <w:szCs w:val="24"/>
                <w:lang w:eastAsia="ru-RU"/>
              </w:rPr>
            </w:pPr>
            <w:r w:rsidRPr="0083001D">
              <w:rPr>
                <w:rFonts w:ascii="Times New Roman" w:eastAsia="Times New Roman" w:hAnsi="Times New Roman" w:cs="Times New Roman"/>
                <w:sz w:val="24"/>
                <w:szCs w:val="24"/>
                <w:lang w:eastAsia="ru-RU"/>
              </w:rPr>
              <w:t>Многофункциона</w:t>
            </w:r>
            <w:r w:rsidR="00C15D75">
              <w:rPr>
                <w:rFonts w:ascii="Times New Roman" w:eastAsia="Times New Roman" w:hAnsi="Times New Roman" w:cs="Times New Roman"/>
                <w:sz w:val="24"/>
                <w:szCs w:val="24"/>
                <w:lang w:eastAsia="ru-RU"/>
              </w:rPr>
              <w:t xml:space="preserve">льное устройство (МФУ), </w:t>
            </w:r>
            <w:proofErr w:type="spellStart"/>
            <w:r w:rsidR="00C15D75">
              <w:rPr>
                <w:rFonts w:ascii="Times New Roman" w:eastAsia="Times New Roman" w:hAnsi="Times New Roman" w:cs="Times New Roman"/>
                <w:sz w:val="24"/>
                <w:szCs w:val="24"/>
                <w:lang w:eastAsia="ru-RU"/>
              </w:rPr>
              <w:t>Pantum</w:t>
            </w:r>
            <w:proofErr w:type="spellEnd"/>
            <w:r w:rsidR="00C15D75">
              <w:rPr>
                <w:rFonts w:ascii="Times New Roman" w:eastAsia="Times New Roman" w:hAnsi="Times New Roman" w:cs="Times New Roman"/>
                <w:sz w:val="24"/>
                <w:szCs w:val="24"/>
                <w:lang w:eastAsia="ru-RU"/>
              </w:rPr>
              <w:t xml:space="preserve"> M7100</w:t>
            </w:r>
            <w:r w:rsidRPr="0083001D">
              <w:rPr>
                <w:rFonts w:ascii="Times New Roman" w:eastAsia="Times New Roman" w:hAnsi="Times New Roman" w:cs="Times New Roman"/>
                <w:sz w:val="24"/>
                <w:szCs w:val="24"/>
                <w:lang w:eastAsia="ru-RU"/>
              </w:rPr>
              <w:t>DW</w:t>
            </w:r>
          </w:p>
        </w:tc>
        <w:tc>
          <w:tcPr>
            <w:tcW w:w="1559" w:type="dxa"/>
            <w:tcBorders>
              <w:top w:val="outset" w:sz="6" w:space="0" w:color="auto"/>
              <w:left w:val="outset" w:sz="6" w:space="0" w:color="auto"/>
              <w:bottom w:val="outset" w:sz="6" w:space="0" w:color="auto"/>
              <w:right w:val="outset" w:sz="6" w:space="0" w:color="auto"/>
            </w:tcBorders>
            <w:vAlign w:val="center"/>
            <w:hideMark/>
          </w:tcPr>
          <w:p w:rsidR="0083001D" w:rsidRPr="0083001D" w:rsidRDefault="0083001D" w:rsidP="001E670A">
            <w:pPr>
              <w:spacing w:after="100" w:afterAutospacing="1" w:line="240" w:lineRule="auto"/>
              <w:jc w:val="center"/>
              <w:rPr>
                <w:rFonts w:ascii="Times New Roman" w:eastAsia="Times New Roman" w:hAnsi="Times New Roman" w:cs="Times New Roman"/>
                <w:sz w:val="24"/>
                <w:szCs w:val="24"/>
                <w:lang w:eastAsia="ru-RU"/>
              </w:rPr>
            </w:pPr>
            <w:r w:rsidRPr="0083001D">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83001D" w:rsidRPr="0083001D" w:rsidRDefault="0083001D" w:rsidP="001E670A">
            <w:pPr>
              <w:spacing w:after="100" w:afterAutospacing="1" w:line="240" w:lineRule="auto"/>
              <w:jc w:val="center"/>
              <w:rPr>
                <w:rFonts w:ascii="Times New Roman" w:eastAsia="Times New Roman" w:hAnsi="Times New Roman" w:cs="Times New Roman"/>
                <w:sz w:val="24"/>
                <w:szCs w:val="24"/>
                <w:lang w:eastAsia="ru-RU"/>
              </w:rPr>
            </w:pPr>
            <w:r w:rsidRPr="0083001D">
              <w:rPr>
                <w:rFonts w:ascii="Times New Roman" w:eastAsia="Times New Roman" w:hAnsi="Times New Roman" w:cs="Times New Roman"/>
                <w:sz w:val="24"/>
                <w:szCs w:val="24"/>
                <w:lang w:eastAsia="ru-RU"/>
              </w:rPr>
              <w:t>шт.</w:t>
            </w:r>
          </w:p>
        </w:tc>
      </w:tr>
      <w:tr w:rsidR="001E670A" w:rsidRPr="0083001D" w:rsidTr="001E670A">
        <w:tc>
          <w:tcPr>
            <w:tcW w:w="7080" w:type="dxa"/>
            <w:tcBorders>
              <w:top w:val="outset" w:sz="6" w:space="0" w:color="auto"/>
              <w:left w:val="outset" w:sz="6" w:space="0" w:color="auto"/>
              <w:bottom w:val="outset" w:sz="6" w:space="0" w:color="auto"/>
              <w:right w:val="outset" w:sz="6" w:space="0" w:color="auto"/>
            </w:tcBorders>
            <w:vAlign w:val="center"/>
          </w:tcPr>
          <w:p w:rsidR="001E670A" w:rsidRPr="00C15D75" w:rsidRDefault="001E670A" w:rsidP="001E670A">
            <w:pPr>
              <w:spacing w:after="100" w:afterAutospacing="1"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 xml:space="preserve">Ноутбук </w:t>
            </w:r>
            <w:proofErr w:type="spellStart"/>
            <w:r>
              <w:rPr>
                <w:rFonts w:ascii="Times New Roman" w:eastAsia="Times New Roman" w:hAnsi="Times New Roman" w:cs="Times New Roman"/>
                <w:sz w:val="24"/>
                <w:szCs w:val="24"/>
                <w:lang w:val="en-US" w:eastAsia="ru-RU"/>
              </w:rPr>
              <w:t>RAYbook</w:t>
            </w:r>
            <w:proofErr w:type="spellEnd"/>
            <w:r>
              <w:rPr>
                <w:rFonts w:ascii="Times New Roman" w:eastAsia="Times New Roman" w:hAnsi="Times New Roman" w:cs="Times New Roman"/>
                <w:sz w:val="24"/>
                <w:szCs w:val="24"/>
                <w:lang w:val="en-US" w:eastAsia="ru-RU"/>
              </w:rPr>
              <w:t xml:space="preserve"> Si1512</w:t>
            </w:r>
          </w:p>
        </w:tc>
        <w:tc>
          <w:tcPr>
            <w:tcW w:w="1559" w:type="dxa"/>
            <w:tcBorders>
              <w:top w:val="outset" w:sz="6" w:space="0" w:color="auto"/>
              <w:left w:val="outset" w:sz="6" w:space="0" w:color="auto"/>
              <w:bottom w:val="outset" w:sz="6" w:space="0" w:color="auto"/>
              <w:right w:val="outset" w:sz="6" w:space="0" w:color="auto"/>
            </w:tcBorders>
            <w:vAlign w:val="center"/>
          </w:tcPr>
          <w:p w:rsidR="001E670A" w:rsidRPr="00C15D75" w:rsidRDefault="001E670A" w:rsidP="001E670A">
            <w:pPr>
              <w:spacing w:after="100" w:afterAutospacing="1"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c>
          <w:tcPr>
            <w:tcW w:w="0" w:type="auto"/>
            <w:tcBorders>
              <w:top w:val="outset" w:sz="6" w:space="0" w:color="auto"/>
              <w:left w:val="outset" w:sz="6" w:space="0" w:color="auto"/>
              <w:bottom w:val="outset" w:sz="6" w:space="0" w:color="auto"/>
              <w:right w:val="outset" w:sz="6" w:space="0" w:color="auto"/>
            </w:tcBorders>
            <w:vAlign w:val="center"/>
          </w:tcPr>
          <w:p w:rsidR="001E670A" w:rsidRPr="0083001D" w:rsidRDefault="001E670A" w:rsidP="001E670A">
            <w:pPr>
              <w:spacing w:after="100" w:afterAutospacing="1" w:line="240" w:lineRule="auto"/>
              <w:jc w:val="center"/>
              <w:rPr>
                <w:rFonts w:ascii="Times New Roman" w:eastAsia="Times New Roman" w:hAnsi="Times New Roman" w:cs="Times New Roman"/>
                <w:sz w:val="24"/>
                <w:szCs w:val="24"/>
                <w:lang w:eastAsia="ru-RU"/>
              </w:rPr>
            </w:pPr>
            <w:r w:rsidRPr="0083001D">
              <w:rPr>
                <w:rFonts w:ascii="Times New Roman" w:eastAsia="Times New Roman" w:hAnsi="Times New Roman" w:cs="Times New Roman"/>
                <w:sz w:val="24"/>
                <w:szCs w:val="24"/>
                <w:lang w:eastAsia="ru-RU"/>
              </w:rPr>
              <w:t>шт.</w:t>
            </w:r>
          </w:p>
        </w:tc>
      </w:tr>
      <w:tr w:rsidR="001E670A" w:rsidRPr="0083001D" w:rsidTr="001E670A">
        <w:tc>
          <w:tcPr>
            <w:tcW w:w="7080" w:type="dxa"/>
            <w:tcBorders>
              <w:top w:val="outset" w:sz="6" w:space="0" w:color="auto"/>
              <w:left w:val="outset" w:sz="6" w:space="0" w:color="auto"/>
              <w:bottom w:val="outset" w:sz="6" w:space="0" w:color="auto"/>
              <w:right w:val="outset" w:sz="6" w:space="0" w:color="auto"/>
            </w:tcBorders>
            <w:vAlign w:val="center"/>
          </w:tcPr>
          <w:p w:rsidR="001E670A" w:rsidRPr="001E670A" w:rsidRDefault="001E670A" w:rsidP="001E670A">
            <w:pPr>
              <w:spacing w:after="100" w:afterAutospacing="1"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 xml:space="preserve">Ноутбук </w:t>
            </w:r>
            <w:r>
              <w:rPr>
                <w:rFonts w:ascii="Times New Roman" w:eastAsia="Times New Roman" w:hAnsi="Times New Roman" w:cs="Times New Roman"/>
                <w:sz w:val="24"/>
                <w:szCs w:val="24"/>
                <w:lang w:val="en-US" w:eastAsia="ru-RU"/>
              </w:rPr>
              <w:t>DEPO</w:t>
            </w:r>
          </w:p>
        </w:tc>
        <w:tc>
          <w:tcPr>
            <w:tcW w:w="1559" w:type="dxa"/>
            <w:tcBorders>
              <w:top w:val="outset" w:sz="6" w:space="0" w:color="auto"/>
              <w:left w:val="outset" w:sz="6" w:space="0" w:color="auto"/>
              <w:bottom w:val="outset" w:sz="6" w:space="0" w:color="auto"/>
              <w:right w:val="outset" w:sz="6" w:space="0" w:color="auto"/>
            </w:tcBorders>
            <w:vAlign w:val="center"/>
          </w:tcPr>
          <w:p w:rsidR="001E670A" w:rsidRDefault="001E670A" w:rsidP="001E670A">
            <w:pPr>
              <w:spacing w:after="100" w:afterAutospacing="1"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0" w:type="auto"/>
            <w:tcBorders>
              <w:top w:val="outset" w:sz="6" w:space="0" w:color="auto"/>
              <w:left w:val="outset" w:sz="6" w:space="0" w:color="auto"/>
              <w:bottom w:val="outset" w:sz="6" w:space="0" w:color="auto"/>
              <w:right w:val="outset" w:sz="6" w:space="0" w:color="auto"/>
            </w:tcBorders>
            <w:vAlign w:val="center"/>
          </w:tcPr>
          <w:p w:rsidR="001E670A" w:rsidRPr="0083001D" w:rsidRDefault="001E670A" w:rsidP="001E670A">
            <w:pPr>
              <w:spacing w:after="100" w:afterAutospacing="1" w:line="240" w:lineRule="auto"/>
              <w:jc w:val="center"/>
              <w:rPr>
                <w:rFonts w:ascii="Times New Roman" w:eastAsia="Times New Roman" w:hAnsi="Times New Roman" w:cs="Times New Roman"/>
                <w:sz w:val="24"/>
                <w:szCs w:val="24"/>
                <w:lang w:eastAsia="ru-RU"/>
              </w:rPr>
            </w:pPr>
            <w:r w:rsidRPr="0083001D">
              <w:rPr>
                <w:rFonts w:ascii="Times New Roman" w:eastAsia="Times New Roman" w:hAnsi="Times New Roman" w:cs="Times New Roman"/>
                <w:sz w:val="24"/>
                <w:szCs w:val="24"/>
                <w:lang w:eastAsia="ru-RU"/>
              </w:rPr>
              <w:t>шт.</w:t>
            </w:r>
          </w:p>
        </w:tc>
      </w:tr>
      <w:tr w:rsidR="001E670A" w:rsidRPr="0083001D" w:rsidTr="001E670A">
        <w:tc>
          <w:tcPr>
            <w:tcW w:w="7080" w:type="dxa"/>
            <w:tcBorders>
              <w:top w:val="outset" w:sz="6" w:space="0" w:color="auto"/>
              <w:left w:val="outset" w:sz="6" w:space="0" w:color="auto"/>
              <w:bottom w:val="outset" w:sz="6" w:space="0" w:color="auto"/>
              <w:right w:val="outset" w:sz="6" w:space="0" w:color="auto"/>
            </w:tcBorders>
            <w:vAlign w:val="center"/>
            <w:hideMark/>
          </w:tcPr>
          <w:p w:rsidR="001E670A" w:rsidRPr="0083001D" w:rsidRDefault="001E670A" w:rsidP="001E670A">
            <w:pPr>
              <w:spacing w:after="100" w:afterAutospacing="1" w:line="240" w:lineRule="auto"/>
              <w:rPr>
                <w:rFonts w:ascii="Times New Roman" w:eastAsia="Times New Roman" w:hAnsi="Times New Roman" w:cs="Times New Roman"/>
                <w:sz w:val="24"/>
                <w:szCs w:val="24"/>
                <w:lang w:eastAsia="ru-RU"/>
              </w:rPr>
            </w:pPr>
            <w:r w:rsidRPr="0083001D">
              <w:rPr>
                <w:rFonts w:ascii="Times New Roman" w:eastAsia="Times New Roman" w:hAnsi="Times New Roman" w:cs="Times New Roman"/>
                <w:sz w:val="24"/>
                <w:szCs w:val="24"/>
                <w:lang w:eastAsia="ru-RU"/>
              </w:rPr>
              <w:t xml:space="preserve">Цифровая лаборатория по биологии </w:t>
            </w:r>
          </w:p>
        </w:tc>
        <w:tc>
          <w:tcPr>
            <w:tcW w:w="1559" w:type="dxa"/>
            <w:tcBorders>
              <w:top w:val="outset" w:sz="6" w:space="0" w:color="auto"/>
              <w:left w:val="outset" w:sz="6" w:space="0" w:color="auto"/>
              <w:bottom w:val="outset" w:sz="6" w:space="0" w:color="auto"/>
              <w:right w:val="outset" w:sz="6" w:space="0" w:color="auto"/>
            </w:tcBorders>
            <w:vAlign w:val="center"/>
            <w:hideMark/>
          </w:tcPr>
          <w:p w:rsidR="001E670A" w:rsidRPr="0083001D" w:rsidRDefault="001E670A" w:rsidP="001E670A">
            <w:pPr>
              <w:spacing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1E670A" w:rsidRPr="0083001D" w:rsidRDefault="001E670A" w:rsidP="001E670A">
            <w:pPr>
              <w:spacing w:after="100" w:afterAutospacing="1" w:line="240" w:lineRule="auto"/>
              <w:jc w:val="center"/>
              <w:rPr>
                <w:rFonts w:ascii="Times New Roman" w:eastAsia="Times New Roman" w:hAnsi="Times New Roman" w:cs="Times New Roman"/>
                <w:sz w:val="24"/>
                <w:szCs w:val="24"/>
                <w:lang w:eastAsia="ru-RU"/>
              </w:rPr>
            </w:pPr>
            <w:r w:rsidRPr="0083001D">
              <w:rPr>
                <w:rFonts w:ascii="Times New Roman" w:eastAsia="Times New Roman" w:hAnsi="Times New Roman" w:cs="Times New Roman"/>
                <w:sz w:val="24"/>
                <w:szCs w:val="24"/>
                <w:lang w:eastAsia="ru-RU"/>
              </w:rPr>
              <w:t>шт.</w:t>
            </w:r>
          </w:p>
        </w:tc>
      </w:tr>
      <w:tr w:rsidR="001E670A" w:rsidRPr="0083001D" w:rsidTr="001E670A">
        <w:tc>
          <w:tcPr>
            <w:tcW w:w="7080" w:type="dxa"/>
            <w:tcBorders>
              <w:top w:val="outset" w:sz="6" w:space="0" w:color="auto"/>
              <w:left w:val="outset" w:sz="6" w:space="0" w:color="auto"/>
              <w:bottom w:val="outset" w:sz="6" w:space="0" w:color="auto"/>
              <w:right w:val="outset" w:sz="6" w:space="0" w:color="auto"/>
            </w:tcBorders>
            <w:vAlign w:val="center"/>
            <w:hideMark/>
          </w:tcPr>
          <w:p w:rsidR="001E670A" w:rsidRPr="0083001D" w:rsidRDefault="001E670A" w:rsidP="001E670A">
            <w:pPr>
              <w:spacing w:after="100" w:afterAutospacing="1" w:line="240" w:lineRule="auto"/>
              <w:rPr>
                <w:rFonts w:ascii="Times New Roman" w:eastAsia="Times New Roman" w:hAnsi="Times New Roman" w:cs="Times New Roman"/>
                <w:sz w:val="24"/>
                <w:szCs w:val="24"/>
                <w:lang w:eastAsia="ru-RU"/>
              </w:rPr>
            </w:pPr>
            <w:r w:rsidRPr="0083001D">
              <w:rPr>
                <w:rFonts w:ascii="Times New Roman" w:eastAsia="Times New Roman" w:hAnsi="Times New Roman" w:cs="Times New Roman"/>
                <w:sz w:val="24"/>
                <w:szCs w:val="24"/>
                <w:lang w:eastAsia="ru-RU"/>
              </w:rPr>
              <w:t xml:space="preserve">Цифровая лаборатория по химии </w:t>
            </w:r>
          </w:p>
        </w:tc>
        <w:tc>
          <w:tcPr>
            <w:tcW w:w="1559" w:type="dxa"/>
            <w:tcBorders>
              <w:top w:val="outset" w:sz="6" w:space="0" w:color="auto"/>
              <w:left w:val="outset" w:sz="6" w:space="0" w:color="auto"/>
              <w:bottom w:val="outset" w:sz="6" w:space="0" w:color="auto"/>
              <w:right w:val="outset" w:sz="6" w:space="0" w:color="auto"/>
            </w:tcBorders>
            <w:vAlign w:val="center"/>
            <w:hideMark/>
          </w:tcPr>
          <w:p w:rsidR="001E670A" w:rsidRPr="0083001D" w:rsidRDefault="001E670A" w:rsidP="001E670A">
            <w:pPr>
              <w:spacing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1E670A" w:rsidRPr="0083001D" w:rsidRDefault="001E670A" w:rsidP="001E670A">
            <w:pPr>
              <w:spacing w:after="100" w:afterAutospacing="1" w:line="240" w:lineRule="auto"/>
              <w:jc w:val="center"/>
              <w:rPr>
                <w:rFonts w:ascii="Times New Roman" w:eastAsia="Times New Roman" w:hAnsi="Times New Roman" w:cs="Times New Roman"/>
                <w:sz w:val="24"/>
                <w:szCs w:val="24"/>
                <w:lang w:eastAsia="ru-RU"/>
              </w:rPr>
            </w:pPr>
            <w:r w:rsidRPr="0083001D">
              <w:rPr>
                <w:rFonts w:ascii="Times New Roman" w:eastAsia="Times New Roman" w:hAnsi="Times New Roman" w:cs="Times New Roman"/>
                <w:sz w:val="24"/>
                <w:szCs w:val="24"/>
                <w:lang w:eastAsia="ru-RU"/>
              </w:rPr>
              <w:t>шт.</w:t>
            </w:r>
          </w:p>
        </w:tc>
      </w:tr>
      <w:tr w:rsidR="001E670A" w:rsidRPr="0083001D" w:rsidTr="001E670A">
        <w:tc>
          <w:tcPr>
            <w:tcW w:w="7080" w:type="dxa"/>
            <w:tcBorders>
              <w:top w:val="outset" w:sz="6" w:space="0" w:color="auto"/>
              <w:left w:val="outset" w:sz="6" w:space="0" w:color="auto"/>
              <w:bottom w:val="outset" w:sz="6" w:space="0" w:color="auto"/>
              <w:right w:val="outset" w:sz="6" w:space="0" w:color="auto"/>
            </w:tcBorders>
            <w:vAlign w:val="center"/>
            <w:hideMark/>
          </w:tcPr>
          <w:p w:rsidR="001E670A" w:rsidRPr="0083001D" w:rsidRDefault="001E670A" w:rsidP="001E670A">
            <w:pPr>
              <w:spacing w:after="100" w:afterAutospacing="1" w:line="240" w:lineRule="auto"/>
              <w:rPr>
                <w:rFonts w:ascii="Times New Roman" w:eastAsia="Times New Roman" w:hAnsi="Times New Roman" w:cs="Times New Roman"/>
                <w:sz w:val="24"/>
                <w:szCs w:val="24"/>
                <w:lang w:eastAsia="ru-RU"/>
              </w:rPr>
            </w:pPr>
            <w:r w:rsidRPr="0083001D">
              <w:rPr>
                <w:rFonts w:ascii="Times New Roman" w:eastAsia="Times New Roman" w:hAnsi="Times New Roman" w:cs="Times New Roman"/>
                <w:sz w:val="24"/>
                <w:szCs w:val="24"/>
                <w:lang w:eastAsia="ru-RU"/>
              </w:rPr>
              <w:t xml:space="preserve">Цифровая лаборатория по физике </w:t>
            </w:r>
          </w:p>
        </w:tc>
        <w:tc>
          <w:tcPr>
            <w:tcW w:w="1559" w:type="dxa"/>
            <w:tcBorders>
              <w:top w:val="outset" w:sz="6" w:space="0" w:color="auto"/>
              <w:left w:val="outset" w:sz="6" w:space="0" w:color="auto"/>
              <w:bottom w:val="outset" w:sz="6" w:space="0" w:color="auto"/>
              <w:right w:val="outset" w:sz="6" w:space="0" w:color="auto"/>
            </w:tcBorders>
            <w:vAlign w:val="center"/>
            <w:hideMark/>
          </w:tcPr>
          <w:p w:rsidR="001E670A" w:rsidRPr="0083001D" w:rsidRDefault="001E670A" w:rsidP="001E670A">
            <w:pPr>
              <w:spacing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1E670A" w:rsidRPr="0083001D" w:rsidRDefault="001E670A" w:rsidP="001E670A">
            <w:pPr>
              <w:spacing w:after="100" w:afterAutospacing="1" w:line="240" w:lineRule="auto"/>
              <w:jc w:val="center"/>
              <w:rPr>
                <w:rFonts w:ascii="Times New Roman" w:eastAsia="Times New Roman" w:hAnsi="Times New Roman" w:cs="Times New Roman"/>
                <w:sz w:val="24"/>
                <w:szCs w:val="24"/>
                <w:lang w:eastAsia="ru-RU"/>
              </w:rPr>
            </w:pPr>
            <w:r w:rsidRPr="0083001D">
              <w:rPr>
                <w:rFonts w:ascii="Times New Roman" w:eastAsia="Times New Roman" w:hAnsi="Times New Roman" w:cs="Times New Roman"/>
                <w:sz w:val="24"/>
                <w:szCs w:val="24"/>
                <w:lang w:eastAsia="ru-RU"/>
              </w:rPr>
              <w:t>шт.</w:t>
            </w:r>
          </w:p>
        </w:tc>
      </w:tr>
      <w:tr w:rsidR="001E670A" w:rsidRPr="0083001D" w:rsidTr="001E670A">
        <w:trPr>
          <w:trHeight w:val="376"/>
        </w:trPr>
        <w:tc>
          <w:tcPr>
            <w:tcW w:w="7080" w:type="dxa"/>
            <w:tcBorders>
              <w:top w:val="outset" w:sz="6" w:space="0" w:color="auto"/>
              <w:left w:val="outset" w:sz="6" w:space="0" w:color="auto"/>
              <w:bottom w:val="outset" w:sz="6" w:space="0" w:color="auto"/>
              <w:right w:val="outset" w:sz="6" w:space="0" w:color="auto"/>
            </w:tcBorders>
            <w:vAlign w:val="center"/>
            <w:hideMark/>
          </w:tcPr>
          <w:p w:rsidR="001E670A" w:rsidRPr="0083001D" w:rsidRDefault="001E670A" w:rsidP="001E670A">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Цифровая лаборатория по эк</w:t>
            </w:r>
            <w:r w:rsidRPr="0083001D">
              <w:rPr>
                <w:rFonts w:ascii="Times New Roman" w:eastAsia="Times New Roman" w:hAnsi="Times New Roman" w:cs="Times New Roman"/>
                <w:sz w:val="24"/>
                <w:szCs w:val="24"/>
                <w:lang w:eastAsia="ru-RU"/>
              </w:rPr>
              <w:t>ологии</w:t>
            </w:r>
          </w:p>
        </w:tc>
        <w:tc>
          <w:tcPr>
            <w:tcW w:w="1559" w:type="dxa"/>
            <w:tcBorders>
              <w:top w:val="outset" w:sz="6" w:space="0" w:color="auto"/>
              <w:left w:val="outset" w:sz="6" w:space="0" w:color="auto"/>
              <w:bottom w:val="outset" w:sz="6" w:space="0" w:color="auto"/>
              <w:right w:val="outset" w:sz="6" w:space="0" w:color="auto"/>
            </w:tcBorders>
            <w:vAlign w:val="center"/>
            <w:hideMark/>
          </w:tcPr>
          <w:p w:rsidR="001E670A" w:rsidRPr="0083001D" w:rsidRDefault="001E670A" w:rsidP="001E670A">
            <w:pPr>
              <w:spacing w:after="100" w:afterAutospacing="1" w:line="240" w:lineRule="auto"/>
              <w:jc w:val="center"/>
              <w:rPr>
                <w:rFonts w:ascii="Times New Roman" w:eastAsia="Times New Roman" w:hAnsi="Times New Roman" w:cs="Times New Roman"/>
                <w:sz w:val="24"/>
                <w:szCs w:val="24"/>
                <w:lang w:eastAsia="ru-RU"/>
              </w:rPr>
            </w:pPr>
            <w:r w:rsidRPr="0083001D">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1E670A" w:rsidRPr="0083001D" w:rsidRDefault="001E670A" w:rsidP="001E670A">
            <w:pPr>
              <w:spacing w:after="100" w:afterAutospacing="1" w:line="240" w:lineRule="auto"/>
              <w:jc w:val="center"/>
              <w:rPr>
                <w:rFonts w:ascii="Times New Roman" w:eastAsia="Times New Roman" w:hAnsi="Times New Roman" w:cs="Times New Roman"/>
                <w:sz w:val="24"/>
                <w:szCs w:val="24"/>
                <w:lang w:eastAsia="ru-RU"/>
              </w:rPr>
            </w:pPr>
            <w:r w:rsidRPr="0083001D">
              <w:rPr>
                <w:rFonts w:ascii="Times New Roman" w:eastAsia="Times New Roman" w:hAnsi="Times New Roman" w:cs="Times New Roman"/>
                <w:sz w:val="24"/>
                <w:szCs w:val="24"/>
                <w:lang w:eastAsia="ru-RU"/>
              </w:rPr>
              <w:t>шт.</w:t>
            </w:r>
          </w:p>
        </w:tc>
      </w:tr>
      <w:tr w:rsidR="001E670A" w:rsidRPr="0083001D" w:rsidTr="001E670A">
        <w:trPr>
          <w:trHeight w:val="376"/>
        </w:trPr>
        <w:tc>
          <w:tcPr>
            <w:tcW w:w="7080" w:type="dxa"/>
            <w:tcBorders>
              <w:top w:val="outset" w:sz="6" w:space="0" w:color="auto"/>
              <w:left w:val="outset" w:sz="6" w:space="0" w:color="auto"/>
              <w:bottom w:val="outset" w:sz="6" w:space="0" w:color="auto"/>
              <w:right w:val="outset" w:sz="6" w:space="0" w:color="auto"/>
            </w:tcBorders>
            <w:vAlign w:val="center"/>
          </w:tcPr>
          <w:p w:rsidR="001E670A" w:rsidRDefault="001E670A" w:rsidP="001E670A">
            <w:pPr>
              <w:spacing w:after="100" w:afterAutospacing="1" w:line="240" w:lineRule="auto"/>
              <w:rPr>
                <w:rFonts w:ascii="Times New Roman" w:eastAsia="Times New Roman" w:hAnsi="Times New Roman" w:cs="Times New Roman"/>
                <w:sz w:val="24"/>
                <w:szCs w:val="24"/>
                <w:lang w:eastAsia="ru-RU"/>
              </w:rPr>
            </w:pPr>
            <w:r w:rsidRPr="001E670A">
              <w:rPr>
                <w:rFonts w:ascii="Times New Roman" w:eastAsia="Times New Roman" w:hAnsi="Times New Roman" w:cs="Times New Roman"/>
                <w:sz w:val="24"/>
                <w:szCs w:val="24"/>
                <w:lang w:eastAsia="ru-RU"/>
              </w:rPr>
              <w:t>Н</w:t>
            </w:r>
            <w:r w:rsidRPr="001E670A">
              <w:rPr>
                <w:rFonts w:ascii="Times New Roman" w:eastAsia="Times New Roman" w:hAnsi="Times New Roman" w:cs="Times New Roman"/>
                <w:sz w:val="24"/>
                <w:szCs w:val="24"/>
                <w:lang w:eastAsia="ru-RU"/>
              </w:rPr>
              <w:t>абор</w:t>
            </w:r>
            <w:r w:rsidRPr="001E670A">
              <w:rPr>
                <w:rFonts w:ascii="Times New Roman" w:eastAsia="Times New Roman" w:hAnsi="Times New Roman" w:cs="Times New Roman"/>
                <w:sz w:val="24"/>
                <w:szCs w:val="24"/>
                <w:lang w:eastAsia="ru-RU"/>
              </w:rPr>
              <w:t xml:space="preserve"> </w:t>
            </w:r>
            <w:r w:rsidRPr="001E670A">
              <w:rPr>
                <w:rFonts w:ascii="Times New Roman" w:eastAsia="Times New Roman" w:hAnsi="Times New Roman" w:cs="Times New Roman"/>
                <w:sz w:val="24"/>
                <w:szCs w:val="24"/>
                <w:lang w:eastAsia="ru-RU"/>
              </w:rPr>
              <w:t xml:space="preserve"> для ОГЭ по предмету «Химия»,</w:t>
            </w:r>
          </w:p>
        </w:tc>
        <w:tc>
          <w:tcPr>
            <w:tcW w:w="1559" w:type="dxa"/>
            <w:tcBorders>
              <w:top w:val="outset" w:sz="6" w:space="0" w:color="auto"/>
              <w:left w:val="outset" w:sz="6" w:space="0" w:color="auto"/>
              <w:bottom w:val="outset" w:sz="6" w:space="0" w:color="auto"/>
              <w:right w:val="outset" w:sz="6" w:space="0" w:color="auto"/>
            </w:tcBorders>
            <w:vAlign w:val="center"/>
          </w:tcPr>
          <w:p w:rsidR="001E670A" w:rsidRPr="00B747AD" w:rsidRDefault="00B747AD" w:rsidP="001E670A">
            <w:pPr>
              <w:spacing w:after="100" w:afterAutospacing="1"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0" w:type="auto"/>
            <w:tcBorders>
              <w:top w:val="outset" w:sz="6" w:space="0" w:color="auto"/>
              <w:left w:val="outset" w:sz="6" w:space="0" w:color="auto"/>
              <w:bottom w:val="outset" w:sz="6" w:space="0" w:color="auto"/>
              <w:right w:val="outset" w:sz="6" w:space="0" w:color="auto"/>
            </w:tcBorders>
            <w:vAlign w:val="center"/>
          </w:tcPr>
          <w:p w:rsidR="001E670A" w:rsidRPr="0083001D" w:rsidRDefault="001E670A" w:rsidP="001E670A">
            <w:pPr>
              <w:spacing w:after="100" w:afterAutospacing="1" w:line="240" w:lineRule="auto"/>
              <w:jc w:val="center"/>
              <w:rPr>
                <w:rFonts w:ascii="Times New Roman" w:eastAsia="Times New Roman" w:hAnsi="Times New Roman" w:cs="Times New Roman"/>
                <w:sz w:val="24"/>
                <w:szCs w:val="24"/>
                <w:lang w:eastAsia="ru-RU"/>
              </w:rPr>
            </w:pPr>
            <w:r w:rsidRPr="0083001D">
              <w:rPr>
                <w:rFonts w:ascii="Times New Roman" w:eastAsia="Times New Roman" w:hAnsi="Times New Roman" w:cs="Times New Roman"/>
                <w:sz w:val="24"/>
                <w:szCs w:val="24"/>
                <w:lang w:eastAsia="ru-RU"/>
              </w:rPr>
              <w:t>шт.</w:t>
            </w:r>
          </w:p>
        </w:tc>
      </w:tr>
      <w:tr w:rsidR="001E670A" w:rsidRPr="0083001D" w:rsidTr="001E670A">
        <w:trPr>
          <w:trHeight w:val="376"/>
        </w:trPr>
        <w:tc>
          <w:tcPr>
            <w:tcW w:w="7080" w:type="dxa"/>
            <w:tcBorders>
              <w:top w:val="outset" w:sz="6" w:space="0" w:color="auto"/>
              <w:left w:val="outset" w:sz="6" w:space="0" w:color="auto"/>
              <w:bottom w:val="outset" w:sz="6" w:space="0" w:color="auto"/>
              <w:right w:val="outset" w:sz="6" w:space="0" w:color="auto"/>
            </w:tcBorders>
            <w:vAlign w:val="center"/>
          </w:tcPr>
          <w:p w:rsidR="001E670A" w:rsidRPr="001E670A" w:rsidRDefault="001E670A" w:rsidP="001E670A">
            <w:pPr>
              <w:spacing w:after="100" w:afterAutospacing="1" w:line="240" w:lineRule="auto"/>
              <w:rPr>
                <w:rFonts w:ascii="Times New Roman" w:eastAsia="Times New Roman" w:hAnsi="Times New Roman" w:cs="Times New Roman"/>
                <w:sz w:val="24"/>
                <w:szCs w:val="24"/>
                <w:lang w:eastAsia="ru-RU"/>
              </w:rPr>
            </w:pPr>
            <w:r w:rsidRPr="001E670A">
              <w:rPr>
                <w:rFonts w:ascii="Times New Roman" w:eastAsia="Times New Roman" w:hAnsi="Times New Roman" w:cs="Times New Roman"/>
                <w:sz w:val="24"/>
                <w:szCs w:val="24"/>
                <w:lang w:eastAsia="ru-RU"/>
              </w:rPr>
              <w:t>Н</w:t>
            </w:r>
            <w:r w:rsidRPr="001E670A">
              <w:rPr>
                <w:rFonts w:ascii="Times New Roman" w:eastAsia="Times New Roman" w:hAnsi="Times New Roman" w:cs="Times New Roman"/>
                <w:sz w:val="24"/>
                <w:szCs w:val="24"/>
                <w:lang w:eastAsia="ru-RU"/>
              </w:rPr>
              <w:t>абор</w:t>
            </w:r>
            <w:r w:rsidRPr="001E670A">
              <w:rPr>
                <w:rFonts w:ascii="Times New Roman" w:eastAsia="Times New Roman" w:hAnsi="Times New Roman" w:cs="Times New Roman"/>
                <w:sz w:val="24"/>
                <w:szCs w:val="24"/>
                <w:lang w:eastAsia="ru-RU"/>
              </w:rPr>
              <w:t xml:space="preserve"> </w:t>
            </w:r>
            <w:r w:rsidRPr="001E670A">
              <w:rPr>
                <w:rFonts w:ascii="Times New Roman" w:eastAsia="Times New Roman" w:hAnsi="Times New Roman" w:cs="Times New Roman"/>
                <w:sz w:val="24"/>
                <w:szCs w:val="24"/>
                <w:lang w:eastAsia="ru-RU"/>
              </w:rPr>
              <w:t xml:space="preserve"> по закреплению изучаемых тем по предметным областям основного общего образования по химии</w:t>
            </w:r>
          </w:p>
        </w:tc>
        <w:tc>
          <w:tcPr>
            <w:tcW w:w="1559" w:type="dxa"/>
            <w:tcBorders>
              <w:top w:val="outset" w:sz="6" w:space="0" w:color="auto"/>
              <w:left w:val="outset" w:sz="6" w:space="0" w:color="auto"/>
              <w:bottom w:val="outset" w:sz="6" w:space="0" w:color="auto"/>
              <w:right w:val="outset" w:sz="6" w:space="0" w:color="auto"/>
            </w:tcBorders>
            <w:vAlign w:val="center"/>
          </w:tcPr>
          <w:p w:rsidR="001E670A" w:rsidRPr="00B747AD" w:rsidRDefault="00B747AD" w:rsidP="001E670A">
            <w:pPr>
              <w:spacing w:after="100" w:afterAutospacing="1"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0" w:type="auto"/>
            <w:tcBorders>
              <w:top w:val="outset" w:sz="6" w:space="0" w:color="auto"/>
              <w:left w:val="outset" w:sz="6" w:space="0" w:color="auto"/>
              <w:bottom w:val="outset" w:sz="6" w:space="0" w:color="auto"/>
              <w:right w:val="outset" w:sz="6" w:space="0" w:color="auto"/>
            </w:tcBorders>
            <w:vAlign w:val="center"/>
          </w:tcPr>
          <w:p w:rsidR="001E670A" w:rsidRPr="0083001D" w:rsidRDefault="001E670A" w:rsidP="001E670A">
            <w:pPr>
              <w:spacing w:after="100" w:afterAutospacing="1" w:line="240" w:lineRule="auto"/>
              <w:jc w:val="center"/>
              <w:rPr>
                <w:rFonts w:ascii="Times New Roman" w:eastAsia="Times New Roman" w:hAnsi="Times New Roman" w:cs="Times New Roman"/>
                <w:sz w:val="24"/>
                <w:szCs w:val="24"/>
                <w:lang w:eastAsia="ru-RU"/>
              </w:rPr>
            </w:pPr>
            <w:r w:rsidRPr="0083001D">
              <w:rPr>
                <w:rFonts w:ascii="Times New Roman" w:eastAsia="Times New Roman" w:hAnsi="Times New Roman" w:cs="Times New Roman"/>
                <w:sz w:val="24"/>
                <w:szCs w:val="24"/>
                <w:lang w:eastAsia="ru-RU"/>
              </w:rPr>
              <w:t>шт.</w:t>
            </w:r>
          </w:p>
        </w:tc>
      </w:tr>
      <w:tr w:rsidR="001E670A" w:rsidRPr="0083001D" w:rsidTr="001E670A">
        <w:trPr>
          <w:trHeight w:val="376"/>
        </w:trPr>
        <w:tc>
          <w:tcPr>
            <w:tcW w:w="7080" w:type="dxa"/>
            <w:tcBorders>
              <w:top w:val="outset" w:sz="6" w:space="0" w:color="auto"/>
              <w:left w:val="outset" w:sz="6" w:space="0" w:color="auto"/>
              <w:bottom w:val="outset" w:sz="6" w:space="0" w:color="auto"/>
              <w:right w:val="outset" w:sz="6" w:space="0" w:color="auto"/>
            </w:tcBorders>
            <w:vAlign w:val="center"/>
          </w:tcPr>
          <w:p w:rsidR="001E670A" w:rsidRPr="001E670A" w:rsidRDefault="001E670A" w:rsidP="001E670A">
            <w:pPr>
              <w:spacing w:after="100" w:afterAutospacing="1" w:line="240" w:lineRule="auto"/>
              <w:rPr>
                <w:rFonts w:ascii="Times New Roman" w:eastAsia="Times New Roman" w:hAnsi="Times New Roman" w:cs="Times New Roman"/>
                <w:sz w:val="24"/>
                <w:szCs w:val="24"/>
                <w:lang w:eastAsia="ru-RU"/>
              </w:rPr>
            </w:pPr>
            <w:r w:rsidRPr="001E670A">
              <w:rPr>
                <w:rFonts w:ascii="Times New Roman" w:eastAsia="Times New Roman" w:hAnsi="Times New Roman" w:cs="Times New Roman"/>
                <w:sz w:val="24"/>
                <w:szCs w:val="24"/>
                <w:lang w:eastAsia="ru-RU"/>
              </w:rPr>
              <w:t>Р</w:t>
            </w:r>
            <w:r w:rsidRPr="001E670A">
              <w:rPr>
                <w:rFonts w:ascii="Times New Roman" w:eastAsia="Times New Roman" w:hAnsi="Times New Roman" w:cs="Times New Roman"/>
                <w:sz w:val="24"/>
                <w:szCs w:val="24"/>
                <w:lang w:eastAsia="ru-RU"/>
              </w:rPr>
              <w:t>обототехнический</w:t>
            </w:r>
            <w:r w:rsidRPr="001E670A">
              <w:rPr>
                <w:rFonts w:ascii="Times New Roman" w:eastAsia="Times New Roman" w:hAnsi="Times New Roman" w:cs="Times New Roman"/>
                <w:sz w:val="24"/>
                <w:szCs w:val="24"/>
                <w:lang w:eastAsia="ru-RU"/>
              </w:rPr>
              <w:t xml:space="preserve"> </w:t>
            </w:r>
            <w:r w:rsidRPr="001E670A">
              <w:rPr>
                <w:rFonts w:ascii="Times New Roman" w:eastAsia="Times New Roman" w:hAnsi="Times New Roman" w:cs="Times New Roman"/>
                <w:sz w:val="24"/>
                <w:szCs w:val="24"/>
                <w:lang w:eastAsia="ru-RU"/>
              </w:rPr>
              <w:t xml:space="preserve"> образовательный набор «КЛИК»,</w:t>
            </w:r>
          </w:p>
        </w:tc>
        <w:tc>
          <w:tcPr>
            <w:tcW w:w="1559" w:type="dxa"/>
            <w:tcBorders>
              <w:top w:val="outset" w:sz="6" w:space="0" w:color="auto"/>
              <w:left w:val="outset" w:sz="6" w:space="0" w:color="auto"/>
              <w:bottom w:val="outset" w:sz="6" w:space="0" w:color="auto"/>
              <w:right w:val="outset" w:sz="6" w:space="0" w:color="auto"/>
            </w:tcBorders>
            <w:vAlign w:val="center"/>
          </w:tcPr>
          <w:p w:rsidR="001E670A" w:rsidRPr="001E670A" w:rsidRDefault="001E670A" w:rsidP="001E670A">
            <w:pPr>
              <w:spacing w:after="100" w:afterAutospacing="1"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0" w:type="auto"/>
            <w:tcBorders>
              <w:top w:val="outset" w:sz="6" w:space="0" w:color="auto"/>
              <w:left w:val="outset" w:sz="6" w:space="0" w:color="auto"/>
              <w:bottom w:val="outset" w:sz="6" w:space="0" w:color="auto"/>
              <w:right w:val="outset" w:sz="6" w:space="0" w:color="auto"/>
            </w:tcBorders>
            <w:vAlign w:val="center"/>
          </w:tcPr>
          <w:p w:rsidR="001E670A" w:rsidRPr="0083001D" w:rsidRDefault="001E670A" w:rsidP="001E670A">
            <w:pPr>
              <w:spacing w:after="100" w:afterAutospacing="1" w:line="240" w:lineRule="auto"/>
              <w:jc w:val="center"/>
              <w:rPr>
                <w:rFonts w:ascii="Times New Roman" w:eastAsia="Times New Roman" w:hAnsi="Times New Roman" w:cs="Times New Roman"/>
                <w:sz w:val="24"/>
                <w:szCs w:val="24"/>
                <w:lang w:eastAsia="ru-RU"/>
              </w:rPr>
            </w:pPr>
            <w:r w:rsidRPr="0083001D">
              <w:rPr>
                <w:rFonts w:ascii="Times New Roman" w:eastAsia="Times New Roman" w:hAnsi="Times New Roman" w:cs="Times New Roman"/>
                <w:sz w:val="24"/>
                <w:szCs w:val="24"/>
                <w:lang w:eastAsia="ru-RU"/>
              </w:rPr>
              <w:t>шт.</w:t>
            </w:r>
          </w:p>
        </w:tc>
      </w:tr>
      <w:tr w:rsidR="001E670A" w:rsidRPr="0083001D" w:rsidTr="001E670A">
        <w:trPr>
          <w:trHeight w:val="376"/>
        </w:trPr>
        <w:tc>
          <w:tcPr>
            <w:tcW w:w="7080" w:type="dxa"/>
            <w:tcBorders>
              <w:top w:val="outset" w:sz="6" w:space="0" w:color="auto"/>
              <w:left w:val="outset" w:sz="6" w:space="0" w:color="auto"/>
              <w:bottom w:val="outset" w:sz="6" w:space="0" w:color="auto"/>
              <w:right w:val="outset" w:sz="6" w:space="0" w:color="auto"/>
            </w:tcBorders>
            <w:vAlign w:val="center"/>
          </w:tcPr>
          <w:p w:rsidR="001E670A" w:rsidRPr="001E670A" w:rsidRDefault="001E670A" w:rsidP="001E670A">
            <w:pPr>
              <w:spacing w:after="100" w:afterAutospacing="1" w:line="240" w:lineRule="auto"/>
              <w:rPr>
                <w:rFonts w:ascii="Times New Roman" w:eastAsia="Times New Roman" w:hAnsi="Times New Roman" w:cs="Times New Roman"/>
                <w:sz w:val="24"/>
                <w:szCs w:val="24"/>
                <w:lang w:eastAsia="ru-RU"/>
              </w:rPr>
            </w:pPr>
            <w:r w:rsidRPr="001E670A">
              <w:rPr>
                <w:rFonts w:ascii="Times New Roman" w:eastAsia="Times New Roman" w:hAnsi="Times New Roman" w:cs="Times New Roman"/>
                <w:sz w:val="24"/>
                <w:szCs w:val="24"/>
                <w:lang w:eastAsia="ru-RU"/>
              </w:rPr>
              <w:t>К</w:t>
            </w:r>
            <w:r w:rsidRPr="001E670A">
              <w:rPr>
                <w:rFonts w:ascii="Times New Roman" w:eastAsia="Times New Roman" w:hAnsi="Times New Roman" w:cs="Times New Roman"/>
                <w:sz w:val="24"/>
                <w:szCs w:val="24"/>
                <w:lang w:eastAsia="ru-RU"/>
              </w:rPr>
              <w:t>онструктор</w:t>
            </w:r>
            <w:r w:rsidRPr="001E670A">
              <w:rPr>
                <w:rFonts w:ascii="Times New Roman" w:eastAsia="Times New Roman" w:hAnsi="Times New Roman" w:cs="Times New Roman"/>
                <w:sz w:val="24"/>
                <w:szCs w:val="24"/>
                <w:lang w:eastAsia="ru-RU"/>
              </w:rPr>
              <w:t xml:space="preserve"> </w:t>
            </w:r>
            <w:r w:rsidRPr="001E670A">
              <w:rPr>
                <w:rFonts w:ascii="Times New Roman" w:eastAsia="Times New Roman" w:hAnsi="Times New Roman" w:cs="Times New Roman"/>
                <w:sz w:val="24"/>
                <w:szCs w:val="24"/>
                <w:lang w:eastAsia="ru-RU"/>
              </w:rPr>
              <w:t xml:space="preserve"> программируемых моделей инженерных систем</w:t>
            </w:r>
          </w:p>
        </w:tc>
        <w:tc>
          <w:tcPr>
            <w:tcW w:w="1559" w:type="dxa"/>
            <w:tcBorders>
              <w:top w:val="outset" w:sz="6" w:space="0" w:color="auto"/>
              <w:left w:val="outset" w:sz="6" w:space="0" w:color="auto"/>
              <w:bottom w:val="outset" w:sz="6" w:space="0" w:color="auto"/>
              <w:right w:val="outset" w:sz="6" w:space="0" w:color="auto"/>
            </w:tcBorders>
            <w:vAlign w:val="center"/>
          </w:tcPr>
          <w:p w:rsidR="001E670A" w:rsidRPr="001E670A" w:rsidRDefault="001E670A" w:rsidP="001E670A">
            <w:pPr>
              <w:spacing w:after="100" w:afterAutospacing="1"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0" w:type="auto"/>
            <w:tcBorders>
              <w:top w:val="outset" w:sz="6" w:space="0" w:color="auto"/>
              <w:left w:val="outset" w:sz="6" w:space="0" w:color="auto"/>
              <w:bottom w:val="outset" w:sz="6" w:space="0" w:color="auto"/>
              <w:right w:val="outset" w:sz="6" w:space="0" w:color="auto"/>
            </w:tcBorders>
            <w:vAlign w:val="center"/>
          </w:tcPr>
          <w:p w:rsidR="001E670A" w:rsidRPr="0083001D" w:rsidRDefault="001E670A" w:rsidP="001E670A">
            <w:pPr>
              <w:spacing w:after="100" w:afterAutospacing="1" w:line="240" w:lineRule="auto"/>
              <w:jc w:val="center"/>
              <w:rPr>
                <w:rFonts w:ascii="Times New Roman" w:eastAsia="Times New Roman" w:hAnsi="Times New Roman" w:cs="Times New Roman"/>
                <w:sz w:val="24"/>
                <w:szCs w:val="24"/>
                <w:lang w:eastAsia="ru-RU"/>
              </w:rPr>
            </w:pPr>
            <w:r w:rsidRPr="0083001D">
              <w:rPr>
                <w:rFonts w:ascii="Times New Roman" w:eastAsia="Times New Roman" w:hAnsi="Times New Roman" w:cs="Times New Roman"/>
                <w:sz w:val="24"/>
                <w:szCs w:val="24"/>
                <w:lang w:eastAsia="ru-RU"/>
              </w:rPr>
              <w:t>шт.</w:t>
            </w:r>
          </w:p>
        </w:tc>
      </w:tr>
      <w:tr w:rsidR="001E670A" w:rsidRPr="0083001D" w:rsidTr="001E670A">
        <w:trPr>
          <w:trHeight w:val="376"/>
        </w:trPr>
        <w:tc>
          <w:tcPr>
            <w:tcW w:w="7080" w:type="dxa"/>
            <w:tcBorders>
              <w:top w:val="outset" w:sz="6" w:space="0" w:color="auto"/>
              <w:left w:val="outset" w:sz="6" w:space="0" w:color="auto"/>
              <w:bottom w:val="outset" w:sz="6" w:space="0" w:color="auto"/>
              <w:right w:val="outset" w:sz="6" w:space="0" w:color="auto"/>
            </w:tcBorders>
            <w:vAlign w:val="center"/>
          </w:tcPr>
          <w:p w:rsidR="001E670A" w:rsidRPr="001E670A" w:rsidRDefault="001E670A" w:rsidP="001E670A">
            <w:pPr>
              <w:spacing w:after="100" w:afterAutospacing="1" w:line="240" w:lineRule="auto"/>
              <w:rPr>
                <w:rFonts w:ascii="Times New Roman" w:eastAsia="Times New Roman" w:hAnsi="Times New Roman" w:cs="Times New Roman"/>
                <w:sz w:val="24"/>
                <w:szCs w:val="24"/>
                <w:lang w:eastAsia="ru-RU"/>
              </w:rPr>
            </w:pPr>
            <w:r w:rsidRPr="001E670A">
              <w:rPr>
                <w:rFonts w:ascii="Times New Roman" w:eastAsia="Times New Roman" w:hAnsi="Times New Roman" w:cs="Times New Roman"/>
                <w:sz w:val="24"/>
                <w:szCs w:val="24"/>
                <w:lang w:eastAsia="ru-RU"/>
              </w:rPr>
              <w:t>О</w:t>
            </w:r>
            <w:r w:rsidRPr="001E670A">
              <w:rPr>
                <w:rFonts w:ascii="Times New Roman" w:eastAsia="Times New Roman" w:hAnsi="Times New Roman" w:cs="Times New Roman"/>
                <w:sz w:val="24"/>
                <w:szCs w:val="24"/>
                <w:lang w:eastAsia="ru-RU"/>
              </w:rPr>
              <w:t>бразовательный</w:t>
            </w:r>
            <w:r w:rsidRPr="001E670A">
              <w:rPr>
                <w:rFonts w:ascii="Times New Roman" w:eastAsia="Times New Roman" w:hAnsi="Times New Roman" w:cs="Times New Roman"/>
                <w:sz w:val="24"/>
                <w:szCs w:val="24"/>
                <w:lang w:eastAsia="ru-RU"/>
              </w:rPr>
              <w:t xml:space="preserve"> </w:t>
            </w:r>
            <w:r w:rsidRPr="001E670A">
              <w:rPr>
                <w:rFonts w:ascii="Times New Roman" w:eastAsia="Times New Roman" w:hAnsi="Times New Roman" w:cs="Times New Roman"/>
                <w:sz w:val="24"/>
                <w:szCs w:val="24"/>
                <w:lang w:eastAsia="ru-RU"/>
              </w:rPr>
              <w:t>робототехнический набор «СТЕМ Мастерская»,</w:t>
            </w:r>
          </w:p>
        </w:tc>
        <w:tc>
          <w:tcPr>
            <w:tcW w:w="1559" w:type="dxa"/>
            <w:tcBorders>
              <w:top w:val="outset" w:sz="6" w:space="0" w:color="auto"/>
              <w:left w:val="outset" w:sz="6" w:space="0" w:color="auto"/>
              <w:bottom w:val="outset" w:sz="6" w:space="0" w:color="auto"/>
              <w:right w:val="outset" w:sz="6" w:space="0" w:color="auto"/>
            </w:tcBorders>
            <w:vAlign w:val="center"/>
          </w:tcPr>
          <w:p w:rsidR="001E670A" w:rsidRPr="001E670A" w:rsidRDefault="001E670A" w:rsidP="001E670A">
            <w:pPr>
              <w:spacing w:after="100" w:afterAutospacing="1"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0" w:type="auto"/>
            <w:tcBorders>
              <w:top w:val="outset" w:sz="6" w:space="0" w:color="auto"/>
              <w:left w:val="outset" w:sz="6" w:space="0" w:color="auto"/>
              <w:bottom w:val="outset" w:sz="6" w:space="0" w:color="auto"/>
              <w:right w:val="outset" w:sz="6" w:space="0" w:color="auto"/>
            </w:tcBorders>
            <w:vAlign w:val="center"/>
          </w:tcPr>
          <w:p w:rsidR="001E670A" w:rsidRPr="0083001D" w:rsidRDefault="001E670A" w:rsidP="001E670A">
            <w:pPr>
              <w:spacing w:after="100" w:afterAutospacing="1" w:line="240" w:lineRule="auto"/>
              <w:jc w:val="center"/>
              <w:rPr>
                <w:rFonts w:ascii="Times New Roman" w:eastAsia="Times New Roman" w:hAnsi="Times New Roman" w:cs="Times New Roman"/>
                <w:sz w:val="24"/>
                <w:szCs w:val="24"/>
                <w:lang w:eastAsia="ru-RU"/>
              </w:rPr>
            </w:pPr>
            <w:r w:rsidRPr="0083001D">
              <w:rPr>
                <w:rFonts w:ascii="Times New Roman" w:eastAsia="Times New Roman" w:hAnsi="Times New Roman" w:cs="Times New Roman"/>
                <w:sz w:val="24"/>
                <w:szCs w:val="24"/>
                <w:lang w:eastAsia="ru-RU"/>
              </w:rPr>
              <w:t>шт.</w:t>
            </w:r>
          </w:p>
        </w:tc>
      </w:tr>
    </w:tbl>
    <w:p w:rsidR="0083001D" w:rsidRPr="0083001D" w:rsidRDefault="0083001D" w:rsidP="0083001D">
      <w:pPr>
        <w:spacing w:after="100" w:afterAutospacing="1" w:line="240" w:lineRule="auto"/>
        <w:jc w:val="center"/>
        <w:rPr>
          <w:rFonts w:ascii="Times New Roman" w:eastAsia="Times New Roman" w:hAnsi="Times New Roman" w:cs="Times New Roman"/>
          <w:sz w:val="24"/>
          <w:szCs w:val="24"/>
          <w:lang w:eastAsia="ru-RU"/>
        </w:rPr>
      </w:pPr>
    </w:p>
    <w:p w:rsidR="00C15D75" w:rsidRDefault="00C15D75" w:rsidP="0083001D">
      <w:pPr>
        <w:spacing w:after="0" w:line="240" w:lineRule="auto"/>
        <w:rPr>
          <w:rFonts w:ascii="Times New Roman" w:eastAsia="Times New Roman" w:hAnsi="Times New Roman" w:cs="Times New Roman"/>
          <w:sz w:val="24"/>
          <w:szCs w:val="24"/>
          <w:lang w:eastAsia="ru-RU"/>
        </w:rPr>
      </w:pPr>
    </w:p>
    <w:p w:rsidR="00C15D75" w:rsidRDefault="00C15D75" w:rsidP="0083001D">
      <w:pPr>
        <w:spacing w:after="0" w:line="240" w:lineRule="auto"/>
        <w:rPr>
          <w:rFonts w:ascii="Times New Roman" w:eastAsia="Times New Roman" w:hAnsi="Times New Roman" w:cs="Times New Roman"/>
          <w:sz w:val="24"/>
          <w:szCs w:val="24"/>
          <w:lang w:eastAsia="ru-RU"/>
        </w:rPr>
      </w:pPr>
    </w:p>
    <w:p w:rsidR="00B747AD" w:rsidRPr="0083001D" w:rsidRDefault="0083001D" w:rsidP="00B747AD">
      <w:pPr>
        <w:spacing w:after="0" w:line="240" w:lineRule="auto"/>
        <w:rPr>
          <w:rFonts w:ascii="Times New Roman" w:eastAsia="Times New Roman" w:hAnsi="Times New Roman" w:cs="Times New Roman"/>
          <w:sz w:val="24"/>
          <w:szCs w:val="24"/>
          <w:lang w:eastAsia="ru-RU"/>
        </w:rPr>
      </w:pPr>
      <w:r w:rsidRPr="0083001D">
        <w:rPr>
          <w:rFonts w:ascii="Times New Roman" w:eastAsia="Times New Roman" w:hAnsi="Times New Roman" w:cs="Times New Roman"/>
          <w:sz w:val="24"/>
          <w:szCs w:val="24"/>
          <w:lang w:eastAsia="ru-RU"/>
        </w:rPr>
        <w:br/>
      </w:r>
      <w:bookmarkStart w:id="0" w:name="_GoBack"/>
      <w:bookmarkEnd w:id="0"/>
    </w:p>
    <w:p w:rsidR="00D62CB4" w:rsidRDefault="0083001D" w:rsidP="0083001D">
      <w:r w:rsidRPr="0083001D">
        <w:rPr>
          <w:rFonts w:ascii="Times New Roman" w:eastAsia="Times New Roman" w:hAnsi="Times New Roman" w:cs="Times New Roman"/>
          <w:sz w:val="24"/>
          <w:szCs w:val="24"/>
          <w:lang w:eastAsia="ru-RU"/>
        </w:rPr>
        <w:br/>
      </w:r>
      <w:r w:rsidRPr="0083001D">
        <w:rPr>
          <w:rFonts w:ascii="Times New Roman" w:eastAsia="Times New Roman" w:hAnsi="Times New Roman" w:cs="Times New Roman"/>
          <w:sz w:val="24"/>
          <w:szCs w:val="24"/>
          <w:lang w:eastAsia="ru-RU"/>
        </w:rPr>
        <w:br/>
      </w:r>
    </w:p>
    <w:sectPr w:rsidR="00D62C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C0A"/>
    <w:rsid w:val="001A136E"/>
    <w:rsid w:val="001E670A"/>
    <w:rsid w:val="00726C0A"/>
    <w:rsid w:val="0083001D"/>
    <w:rsid w:val="00B747AD"/>
    <w:rsid w:val="00B965DB"/>
    <w:rsid w:val="00C15D75"/>
    <w:rsid w:val="00D62C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44C22"/>
  <w15:chartTrackingRefBased/>
  <w15:docId w15:val="{9A8F8902-B146-4245-9BDB-862DD9906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910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210</Words>
  <Characters>1198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2023-07-17T09:48:00Z</dcterms:created>
  <dcterms:modified xsi:type="dcterms:W3CDTF">2023-07-17T10:30:00Z</dcterms:modified>
</cp:coreProperties>
</file>